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F8" w:rsidRDefault="00242AF8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D2830" w:rsidRPr="00434370" w:rsidRDefault="000D2830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 xml:space="preserve">Люблинская межрайонная прокуратура г. Москвы разъясняет </w:t>
      </w:r>
      <w:bookmarkStart w:id="0" w:name="_GoBack"/>
      <w:r w:rsidRPr="00434370">
        <w:rPr>
          <w:rFonts w:ascii="Times New Roman" w:hAnsi="Times New Roman" w:cs="Times New Roman"/>
          <w:sz w:val="24"/>
        </w:rPr>
        <w:t xml:space="preserve">отличия находки от </w:t>
      </w:r>
      <w:r w:rsidR="008C5B1F">
        <w:rPr>
          <w:rFonts w:ascii="Times New Roman" w:hAnsi="Times New Roman" w:cs="Times New Roman"/>
          <w:sz w:val="24"/>
        </w:rPr>
        <w:t>хищения</w:t>
      </w:r>
      <w:bookmarkEnd w:id="0"/>
      <w:r w:rsidRPr="00434370">
        <w:rPr>
          <w:rFonts w:ascii="Times New Roman" w:hAnsi="Times New Roman" w:cs="Times New Roman"/>
          <w:sz w:val="24"/>
        </w:rPr>
        <w:t xml:space="preserve">. </w:t>
      </w:r>
    </w:p>
    <w:p w:rsidR="000D2830" w:rsidRPr="00434370" w:rsidRDefault="00981B12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Так, в</w:t>
      </w:r>
      <w:r w:rsidR="000D2830" w:rsidRPr="00434370">
        <w:rPr>
          <w:rFonts w:ascii="Times New Roman" w:hAnsi="Times New Roman" w:cs="Times New Roman"/>
          <w:sz w:val="24"/>
        </w:rPr>
        <w:t xml:space="preserve"> соответствии со ст.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158 УК РФ под хищением понимается совершение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с корыстной целью противоправного безвозмездного изъятия и (или)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обращение чужого имущества в пользу виновного или других лиц,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причинившие ущерб собственнику или иному владельцу этого имущества.</w:t>
      </w:r>
    </w:p>
    <w:p w:rsidR="00981B12" w:rsidRPr="00434370" w:rsidRDefault="00981B12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С другой стороны, потерянная вещь (находка) - это предмет, не имеющий идентификационных признаков принадлежности и находящийся в месте, которое собственнику или владельцу неизвестно. Присвоение находки не влечет уголовной ответственности. Вместе с тем, в случае находки вещей необходимо оценить правомерность своих действий.</w:t>
      </w:r>
    </w:p>
    <w:p w:rsidR="00981B12" w:rsidRPr="00434370" w:rsidRDefault="00981B12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Согласно ст. 227 ГК РФ 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 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обязанности лица, нашедшего вещь.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 Нашедший вещь вправе хранить ее у себя либо сдать на хранение в полицию, орган местного самоуправления или указанному ими лицу. Скоропортящаяся вещь или вещь, издержки по хранению которой несоизмеримо велики по сравнению с ее стоимостью, может быть реализована нашедшим вещь с получением письменных доказательств, удостоверяющих сумму выручки. Деньги, вырученные от продажи найденной вещи, подлежат возврату лицу, управомоченному на ее получение. Нашедший вещь отвечает за ее утрату или повреждение лишь в случае умысла или грубой неосторожности и в пределах стоимости вещи.</w:t>
      </w:r>
    </w:p>
    <w:p w:rsidR="00981B12" w:rsidRPr="00434370" w:rsidRDefault="00981B12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Приобретение права собственности на находку регулируется ст. 228 ГК РФ: Если в течение шести месяцев с момента заявления о находке в полицию или в орган местного самоуправления лицо, управомоченное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 Если нашедший вещь откажется от приобретения найденной вещи в собственность, она поступает в муниципальную собственность.</w:t>
      </w:r>
    </w:p>
    <w:p w:rsidR="00981B12" w:rsidRPr="00434370" w:rsidRDefault="00981B12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Соответственно, у потерянной вещи с юридической точки зрения есть два признака: она находится в неизвестном хозяину месте; у вещи нет идентификационных признаков. В остальных случаях присвоение вещи может быть квалифицировано как кража</w:t>
      </w:r>
      <w:r w:rsidR="008C5B1F">
        <w:rPr>
          <w:rFonts w:ascii="Times New Roman" w:hAnsi="Times New Roman" w:cs="Times New Roman"/>
          <w:sz w:val="24"/>
        </w:rPr>
        <w:t xml:space="preserve"> (тайное хищение чужого имущества)</w:t>
      </w:r>
      <w:r w:rsidRPr="00434370">
        <w:rPr>
          <w:rFonts w:ascii="Times New Roman" w:hAnsi="Times New Roman" w:cs="Times New Roman"/>
          <w:sz w:val="24"/>
        </w:rPr>
        <w:t xml:space="preserve">. </w:t>
      </w:r>
    </w:p>
    <w:p w:rsidR="000D2830" w:rsidRPr="00434370" w:rsidRDefault="005105D4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>Так, в</w:t>
      </w:r>
      <w:r w:rsidR="000D2830" w:rsidRPr="00434370">
        <w:rPr>
          <w:rFonts w:ascii="Times New Roman" w:hAnsi="Times New Roman" w:cs="Times New Roman"/>
          <w:sz w:val="24"/>
        </w:rPr>
        <w:t>се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имущество, находящееся в помещении, специальном хранилище,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 xml:space="preserve">транспортном средстве (автомобиле, купе поезда), </w:t>
      </w:r>
      <w:r w:rsidRPr="00434370">
        <w:rPr>
          <w:rFonts w:ascii="Times New Roman" w:hAnsi="Times New Roman" w:cs="Times New Roman"/>
          <w:sz w:val="24"/>
        </w:rPr>
        <w:t xml:space="preserve">оставленное без присмотра в специальных местах (вокзал, аэропорт и т.д.), </w:t>
      </w:r>
      <w:r w:rsidR="000D2830" w:rsidRPr="00434370">
        <w:rPr>
          <w:rFonts w:ascii="Times New Roman" w:hAnsi="Times New Roman" w:cs="Times New Roman"/>
          <w:sz w:val="24"/>
        </w:rPr>
        <w:t>считается находящимся</w:t>
      </w:r>
      <w:r w:rsidRPr="00434370">
        <w:rPr>
          <w:rFonts w:ascii="Times New Roman" w:hAnsi="Times New Roman" w:cs="Times New Roman"/>
          <w:sz w:val="24"/>
        </w:rPr>
        <w:t xml:space="preserve"> в</w:t>
      </w:r>
      <w:r w:rsidR="000D2830" w:rsidRPr="00434370">
        <w:rPr>
          <w:rFonts w:ascii="Times New Roman" w:hAnsi="Times New Roman" w:cs="Times New Roman"/>
          <w:sz w:val="24"/>
        </w:rPr>
        <w:t>о владении лица, которому принадлежит помещение или который поместил</w:t>
      </w:r>
      <w:r w:rsidRPr="00434370">
        <w:rPr>
          <w:rFonts w:ascii="Times New Roman" w:hAnsi="Times New Roman" w:cs="Times New Roman"/>
          <w:sz w:val="24"/>
        </w:rPr>
        <w:t xml:space="preserve"> </w:t>
      </w:r>
      <w:r w:rsidR="000D2830" w:rsidRPr="00434370">
        <w:rPr>
          <w:rFonts w:ascii="Times New Roman" w:hAnsi="Times New Roman" w:cs="Times New Roman"/>
          <w:sz w:val="24"/>
        </w:rPr>
        <w:t>там свои вещи.</w:t>
      </w:r>
      <w:r w:rsidRPr="00434370">
        <w:rPr>
          <w:rFonts w:ascii="Times New Roman" w:hAnsi="Times New Roman" w:cs="Times New Roman"/>
          <w:sz w:val="24"/>
        </w:rPr>
        <w:t xml:space="preserve"> То есть вещь находится в месте, известном собственнику или владельцу, и он имеет возможность за ней вернуться или иным способом ее возвратить. </w:t>
      </w:r>
      <w:r w:rsidR="001272A3" w:rsidRPr="00434370">
        <w:rPr>
          <w:rFonts w:ascii="Times New Roman" w:hAnsi="Times New Roman" w:cs="Times New Roman"/>
          <w:sz w:val="24"/>
        </w:rPr>
        <w:t xml:space="preserve">Аналогичным образом складывается судебная практика и с оставленным в парке телефоном или оставленным </w:t>
      </w:r>
      <w:r w:rsidR="00434370" w:rsidRPr="00434370">
        <w:rPr>
          <w:rFonts w:ascii="Times New Roman" w:hAnsi="Times New Roman" w:cs="Times New Roman"/>
          <w:sz w:val="24"/>
        </w:rPr>
        <w:t>на стоянке</w:t>
      </w:r>
      <w:r w:rsidR="001272A3" w:rsidRPr="00434370">
        <w:rPr>
          <w:rFonts w:ascii="Times New Roman" w:hAnsi="Times New Roman" w:cs="Times New Roman"/>
          <w:sz w:val="24"/>
        </w:rPr>
        <w:t xml:space="preserve"> автомобилем, поскольку данные предметы имеют идентификационные признаки принадлежности.</w:t>
      </w:r>
      <w:r w:rsidR="00434370" w:rsidRPr="00434370">
        <w:rPr>
          <w:rFonts w:ascii="Times New Roman" w:hAnsi="Times New Roman" w:cs="Times New Roman"/>
          <w:sz w:val="24"/>
        </w:rPr>
        <w:t xml:space="preserve"> Однако, например, потерянные в лесу часы, нож или забытая на пляже цепочка для нашедшего их являются находкой.</w:t>
      </w:r>
    </w:p>
    <w:p w:rsidR="00434370" w:rsidRDefault="00434370" w:rsidP="004343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370">
        <w:rPr>
          <w:rFonts w:ascii="Times New Roman" w:hAnsi="Times New Roman" w:cs="Times New Roman"/>
          <w:sz w:val="24"/>
        </w:rPr>
        <w:t xml:space="preserve">Таким образом, во избежание неблагоприятных последствий, гражданам не следует забирать себе забытые или потерянные другими людьми вещи. Обязанностью нашедшего вещь является, с одной стороны, информирование о находке, а с другой — принятие мер </w:t>
      </w:r>
      <w:r w:rsidR="008C5B1F">
        <w:rPr>
          <w:rFonts w:ascii="Times New Roman" w:hAnsi="Times New Roman" w:cs="Times New Roman"/>
          <w:sz w:val="24"/>
        </w:rPr>
        <w:t xml:space="preserve">к ее </w:t>
      </w:r>
      <w:r w:rsidRPr="00434370">
        <w:rPr>
          <w:rFonts w:ascii="Times New Roman" w:hAnsi="Times New Roman" w:cs="Times New Roman"/>
          <w:sz w:val="24"/>
        </w:rPr>
        <w:t>возврату собственнику.</w:t>
      </w:r>
    </w:p>
    <w:p w:rsidR="000D2830" w:rsidRDefault="000D2830" w:rsidP="000D2830"/>
    <w:p w:rsidR="00CB2643" w:rsidRDefault="00CB2643" w:rsidP="000D2830"/>
    <w:sectPr w:rsidR="00CB2643" w:rsidSect="000D2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AB"/>
    <w:rsid w:val="000D2830"/>
    <w:rsid w:val="001272A3"/>
    <w:rsid w:val="001312D8"/>
    <w:rsid w:val="00242AF8"/>
    <w:rsid w:val="00434370"/>
    <w:rsid w:val="005105D4"/>
    <w:rsid w:val="00532E0A"/>
    <w:rsid w:val="008200AB"/>
    <w:rsid w:val="008B4005"/>
    <w:rsid w:val="008C5B1F"/>
    <w:rsid w:val="00981B12"/>
    <w:rsid w:val="00CB2643"/>
    <w:rsid w:val="00E16EA5"/>
    <w:rsid w:val="00EE76D6"/>
    <w:rsid w:val="00F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516A"/>
  <w15:docId w15:val="{C33400C7-F614-4523-AF39-5629489C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Черная Елена Александровна</cp:lastModifiedBy>
  <cp:revision>7</cp:revision>
  <cp:lastPrinted>2022-03-02T09:31:00Z</cp:lastPrinted>
  <dcterms:created xsi:type="dcterms:W3CDTF">2022-02-27T17:54:00Z</dcterms:created>
  <dcterms:modified xsi:type="dcterms:W3CDTF">2022-06-08T09:03:00Z</dcterms:modified>
</cp:coreProperties>
</file>